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Pr="0035028E" w:rsidRDefault="0035028E" w:rsidP="0035028E">
      <w:pPr>
        <w:jc w:val="center"/>
        <w:rPr>
          <w:b/>
          <w:sz w:val="28"/>
        </w:rPr>
      </w:pPr>
      <w:r w:rsidRPr="0035028E">
        <w:rPr>
          <w:b/>
          <w:sz w:val="28"/>
        </w:rPr>
        <w:t>Scrutiny Recommendation Tracker 2014-15</w:t>
      </w:r>
    </w:p>
    <w:p w:rsidR="0035028E" w:rsidRPr="0035028E" w:rsidRDefault="0035028E" w:rsidP="0035028E">
      <w:pPr>
        <w:jc w:val="center"/>
        <w:rPr>
          <w:b/>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4394"/>
        <w:gridCol w:w="1843"/>
        <w:gridCol w:w="1842"/>
      </w:tblGrid>
      <w:tr w:rsidR="0035028E" w:rsidRPr="0035028E" w:rsidTr="008462D0">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35028E" w:rsidRDefault="0035028E" w:rsidP="0035028E">
            <w:pPr>
              <w:rPr>
                <w:b/>
              </w:rPr>
            </w:pPr>
            <w:r w:rsidRPr="0035028E">
              <w:rPr>
                <w:b/>
              </w:rPr>
              <w:t xml:space="preserve">Budget Monitoring 2014/15 – Quarter 1 – Finance Panel 4 September </w:t>
            </w:r>
          </w:p>
        </w:tc>
      </w:tr>
      <w:tr w:rsidR="0035028E" w:rsidRPr="0035028E" w:rsidTr="008462D0">
        <w:tc>
          <w:tcPr>
            <w:tcW w:w="4820" w:type="dxa"/>
            <w:shd w:val="clear" w:color="auto" w:fill="auto"/>
            <w:vAlign w:val="center"/>
          </w:tcPr>
          <w:p w:rsidR="0035028E" w:rsidRPr="0035028E" w:rsidRDefault="0035028E" w:rsidP="0035028E">
            <w:pPr>
              <w:rPr>
                <w:rFonts w:cs="Arial"/>
                <w:b/>
              </w:rPr>
            </w:pPr>
            <w:r w:rsidRPr="0035028E">
              <w:rPr>
                <w:rFonts w:cs="Arial"/>
                <w:b/>
              </w:rPr>
              <w:t>Recommendation</w:t>
            </w:r>
          </w:p>
        </w:tc>
        <w:tc>
          <w:tcPr>
            <w:tcW w:w="1134" w:type="dxa"/>
            <w:shd w:val="clear" w:color="auto" w:fill="auto"/>
            <w:vAlign w:val="center"/>
          </w:tcPr>
          <w:p w:rsidR="0035028E" w:rsidRPr="0035028E" w:rsidRDefault="0035028E" w:rsidP="0035028E">
            <w:pPr>
              <w:rPr>
                <w:rFonts w:cs="Arial"/>
                <w:b/>
              </w:rPr>
            </w:pPr>
            <w:r w:rsidRPr="0035028E">
              <w:rPr>
                <w:rFonts w:cs="Arial"/>
                <w:b/>
              </w:rPr>
              <w:t>Agreed Y/N</w:t>
            </w:r>
          </w:p>
        </w:tc>
        <w:tc>
          <w:tcPr>
            <w:tcW w:w="4394" w:type="dxa"/>
            <w:shd w:val="clear" w:color="auto" w:fill="auto"/>
            <w:vAlign w:val="center"/>
          </w:tcPr>
          <w:p w:rsidR="0035028E" w:rsidRPr="0035028E" w:rsidRDefault="0035028E" w:rsidP="0035028E">
            <w:pPr>
              <w:rPr>
                <w:rFonts w:cs="Arial"/>
                <w:b/>
              </w:rPr>
            </w:pPr>
            <w:r w:rsidRPr="0035028E">
              <w:rPr>
                <w:rFonts w:cs="Arial"/>
                <w:b/>
              </w:rPr>
              <w:t>Executive response</w:t>
            </w:r>
          </w:p>
        </w:tc>
        <w:tc>
          <w:tcPr>
            <w:tcW w:w="1843" w:type="dxa"/>
            <w:vAlign w:val="center"/>
          </w:tcPr>
          <w:p w:rsidR="0035028E" w:rsidRPr="0035028E" w:rsidRDefault="0035028E" w:rsidP="0035028E">
            <w:pPr>
              <w:rPr>
                <w:rFonts w:cs="Arial"/>
                <w:b/>
              </w:rPr>
            </w:pPr>
            <w:r w:rsidRPr="0035028E">
              <w:rPr>
                <w:rFonts w:cs="Arial"/>
                <w:b/>
              </w:rPr>
              <w:t xml:space="preserve">Lead Member &amp; Officer </w:t>
            </w:r>
          </w:p>
        </w:tc>
        <w:tc>
          <w:tcPr>
            <w:tcW w:w="1842" w:type="dxa"/>
            <w:vAlign w:val="center"/>
          </w:tcPr>
          <w:p w:rsidR="0035028E" w:rsidRPr="0035028E" w:rsidRDefault="0035028E" w:rsidP="0035028E">
            <w:pPr>
              <w:rPr>
                <w:rFonts w:cs="Arial"/>
                <w:b/>
              </w:rPr>
            </w:pPr>
            <w:r w:rsidRPr="0035028E">
              <w:rPr>
                <w:rFonts w:cs="Arial"/>
                <w:b/>
              </w:rPr>
              <w:t>Implemented Y/N / due date</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That urgent action is taken to avoid a loss of subsidy relating to the overpayment of benefits.</w:t>
            </w:r>
          </w:p>
        </w:tc>
        <w:tc>
          <w:tcPr>
            <w:tcW w:w="1134" w:type="dxa"/>
            <w:shd w:val="clear" w:color="auto" w:fill="auto"/>
          </w:tcPr>
          <w:p w:rsidR="0035028E" w:rsidRPr="0035028E" w:rsidRDefault="0035028E" w:rsidP="0035028E">
            <w:pPr>
              <w:rPr>
                <w:rFonts w:cs="Arial"/>
              </w:rPr>
            </w:pPr>
            <w:r w:rsidRPr="0035028E">
              <w:rPr>
                <w:rFonts w:cs="Arial"/>
              </w:rPr>
              <w:t>Y</w:t>
            </w:r>
          </w:p>
        </w:tc>
        <w:tc>
          <w:tcPr>
            <w:tcW w:w="4394" w:type="dxa"/>
            <w:shd w:val="clear" w:color="auto" w:fill="auto"/>
          </w:tcPr>
          <w:p w:rsidR="0035028E" w:rsidRPr="0035028E" w:rsidRDefault="0035028E" w:rsidP="0035028E">
            <w:pPr>
              <w:rPr>
                <w:rFonts w:cs="Arial"/>
              </w:rPr>
            </w:pPr>
            <w:r w:rsidRPr="0035028E">
              <w:rPr>
                <w:rFonts w:cs="Arial"/>
              </w:rPr>
              <w:t xml:space="preserve">Extra action is already being taken, looking at training and processes.  The threshold is more stringent this year due to the removal of Council Tax benefit from this calculation. </w:t>
            </w:r>
          </w:p>
        </w:tc>
        <w:tc>
          <w:tcPr>
            <w:tcW w:w="1843" w:type="dxa"/>
          </w:tcPr>
          <w:p w:rsidR="0035028E" w:rsidRPr="0035028E" w:rsidRDefault="0035028E" w:rsidP="0035028E">
            <w:pPr>
              <w:rPr>
                <w:rFonts w:cs="Arial"/>
              </w:rPr>
            </w:pPr>
            <w:r w:rsidRPr="0035028E">
              <w:rPr>
                <w:rFonts w:cs="Arial"/>
              </w:rPr>
              <w:t>Cllr Turner / Helen Bishop</w:t>
            </w:r>
          </w:p>
        </w:tc>
        <w:tc>
          <w:tcPr>
            <w:tcW w:w="1842" w:type="dxa"/>
          </w:tcPr>
          <w:p w:rsidR="0035028E" w:rsidRPr="0035028E" w:rsidRDefault="0035028E" w:rsidP="0035028E">
            <w:pPr>
              <w:rPr>
                <w:rFonts w:cs="Arial"/>
              </w:rPr>
            </w:pPr>
            <w:r w:rsidRPr="0035028E">
              <w:rPr>
                <w:rFonts w:cs="Arial"/>
              </w:rPr>
              <w:t>Y</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If necessary to avoid slippage, a flexible approach should be taken to spending the £2m investment in Homelessness Property Acquisitions in 2014/2015.  This could include investing in social housing instead.</w:t>
            </w:r>
          </w:p>
        </w:tc>
        <w:tc>
          <w:tcPr>
            <w:tcW w:w="1134" w:type="dxa"/>
            <w:shd w:val="clear" w:color="auto" w:fill="auto"/>
          </w:tcPr>
          <w:p w:rsidR="0035028E" w:rsidRPr="0035028E" w:rsidRDefault="0035028E" w:rsidP="0035028E">
            <w:pPr>
              <w:rPr>
                <w:rFonts w:cs="Arial"/>
              </w:rPr>
            </w:pPr>
            <w:r w:rsidRPr="0035028E">
              <w:rPr>
                <w:rFonts w:cs="Arial"/>
              </w:rPr>
              <w:t>In part</w:t>
            </w:r>
          </w:p>
        </w:tc>
        <w:tc>
          <w:tcPr>
            <w:tcW w:w="4394" w:type="dxa"/>
            <w:shd w:val="clear" w:color="auto" w:fill="auto"/>
          </w:tcPr>
          <w:p w:rsidR="0035028E" w:rsidRPr="0035028E" w:rsidRDefault="0035028E" w:rsidP="0035028E">
            <w:pPr>
              <w:rPr>
                <w:rFonts w:cs="Arial"/>
              </w:rPr>
            </w:pPr>
            <w:r w:rsidRPr="0035028E">
              <w:rPr>
                <w:rFonts w:cs="Arial"/>
              </w:rPr>
              <w:t>Note sentiment but other uses are likely to take longer.</w:t>
            </w:r>
          </w:p>
        </w:tc>
        <w:tc>
          <w:tcPr>
            <w:tcW w:w="1843" w:type="dxa"/>
          </w:tcPr>
          <w:p w:rsidR="0035028E" w:rsidRPr="0035028E" w:rsidRDefault="0035028E" w:rsidP="0035028E">
            <w:pPr>
              <w:rPr>
                <w:rFonts w:cs="Arial"/>
              </w:rPr>
            </w:pPr>
            <w:r w:rsidRPr="0035028E">
              <w:rPr>
                <w:rFonts w:cs="Arial"/>
              </w:rPr>
              <w:t xml:space="preserve">Cllr Turner </w:t>
            </w:r>
          </w:p>
        </w:tc>
        <w:tc>
          <w:tcPr>
            <w:tcW w:w="1842" w:type="dxa"/>
          </w:tcPr>
          <w:p w:rsidR="0035028E" w:rsidRPr="0035028E" w:rsidRDefault="0035028E" w:rsidP="0035028E">
            <w:pPr>
              <w:rPr>
                <w:rFonts w:cs="Arial"/>
              </w:rPr>
            </w:pPr>
            <w:r w:rsidRPr="0035028E">
              <w:rPr>
                <w:rFonts w:cs="Arial"/>
              </w:rPr>
              <w:t>N/A</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The premises for the heavy vehicle testing facility should be flexible enough that it can be used for other purposes in the event that the testing facility is not successful.</w:t>
            </w:r>
          </w:p>
        </w:tc>
        <w:tc>
          <w:tcPr>
            <w:tcW w:w="1134" w:type="dxa"/>
            <w:shd w:val="clear" w:color="auto" w:fill="auto"/>
          </w:tcPr>
          <w:p w:rsidR="0035028E" w:rsidRPr="0035028E" w:rsidRDefault="0035028E" w:rsidP="0035028E">
            <w:pPr>
              <w:rPr>
                <w:rFonts w:cs="Arial"/>
              </w:rPr>
            </w:pPr>
            <w:r w:rsidRPr="0035028E">
              <w:rPr>
                <w:rFonts w:cs="Arial"/>
              </w:rPr>
              <w:t>Y</w:t>
            </w:r>
          </w:p>
        </w:tc>
        <w:tc>
          <w:tcPr>
            <w:tcW w:w="4394" w:type="dxa"/>
            <w:shd w:val="clear" w:color="auto" w:fill="auto"/>
          </w:tcPr>
          <w:p w:rsidR="0035028E" w:rsidRPr="0035028E" w:rsidRDefault="0035028E" w:rsidP="0035028E">
            <w:pPr>
              <w:rPr>
                <w:rFonts w:cs="Arial"/>
              </w:rPr>
            </w:pPr>
            <w:r w:rsidRPr="0035028E">
              <w:rPr>
                <w:rFonts w:cs="Arial"/>
              </w:rPr>
              <w:t>The facility is expected to be successful.</w:t>
            </w:r>
          </w:p>
        </w:tc>
        <w:tc>
          <w:tcPr>
            <w:tcW w:w="1843" w:type="dxa"/>
          </w:tcPr>
          <w:p w:rsidR="0035028E" w:rsidRPr="0035028E" w:rsidRDefault="0035028E" w:rsidP="0035028E">
            <w:pPr>
              <w:rPr>
                <w:rFonts w:cs="Arial"/>
              </w:rPr>
            </w:pPr>
            <w:r w:rsidRPr="0035028E">
              <w:rPr>
                <w:rFonts w:cs="Arial"/>
              </w:rPr>
              <w:t xml:space="preserve">Cllr Turner </w:t>
            </w:r>
          </w:p>
        </w:tc>
        <w:tc>
          <w:tcPr>
            <w:tcW w:w="1842" w:type="dxa"/>
          </w:tcPr>
          <w:p w:rsidR="0035028E" w:rsidRPr="0035028E" w:rsidRDefault="0035028E" w:rsidP="0035028E">
            <w:pPr>
              <w:rPr>
                <w:rFonts w:cs="Arial"/>
              </w:rPr>
            </w:pPr>
            <w:r w:rsidRPr="0035028E">
              <w:rPr>
                <w:rFonts w:cs="Arial"/>
              </w:rPr>
              <w:t>March 2015</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The capital programme should be a red risk in performance reports until the new capital gateway process proven to be effective.</w:t>
            </w:r>
          </w:p>
        </w:tc>
        <w:tc>
          <w:tcPr>
            <w:tcW w:w="1134" w:type="dxa"/>
            <w:shd w:val="clear" w:color="auto" w:fill="auto"/>
          </w:tcPr>
          <w:p w:rsidR="0035028E" w:rsidRPr="0035028E" w:rsidRDefault="0035028E" w:rsidP="0035028E">
            <w:pPr>
              <w:rPr>
                <w:rFonts w:cs="Arial"/>
              </w:rPr>
            </w:pPr>
            <w:r w:rsidRPr="0035028E">
              <w:rPr>
                <w:rFonts w:cs="Arial"/>
              </w:rPr>
              <w:t>N</w:t>
            </w:r>
          </w:p>
        </w:tc>
        <w:tc>
          <w:tcPr>
            <w:tcW w:w="4394" w:type="dxa"/>
            <w:shd w:val="clear" w:color="auto" w:fill="auto"/>
          </w:tcPr>
          <w:p w:rsidR="0035028E" w:rsidRPr="0035028E" w:rsidRDefault="0035028E" w:rsidP="0035028E">
            <w:pPr>
              <w:rPr>
                <w:rFonts w:cs="Arial"/>
              </w:rPr>
            </w:pPr>
            <w:r w:rsidRPr="0035028E">
              <w:rPr>
                <w:rFonts w:cs="Arial"/>
              </w:rPr>
              <w:t>Risks are measured using the Risk Management Framework agreed by Council.</w:t>
            </w:r>
          </w:p>
        </w:tc>
        <w:tc>
          <w:tcPr>
            <w:tcW w:w="1843" w:type="dxa"/>
          </w:tcPr>
          <w:p w:rsidR="0035028E" w:rsidRPr="0035028E" w:rsidRDefault="0035028E" w:rsidP="0035028E">
            <w:pPr>
              <w:rPr>
                <w:rFonts w:cs="Arial"/>
              </w:rPr>
            </w:pPr>
            <w:r w:rsidRPr="0035028E">
              <w:rPr>
                <w:rFonts w:cs="Arial"/>
              </w:rPr>
              <w:t xml:space="preserve">Cllr Turner  </w:t>
            </w:r>
          </w:p>
        </w:tc>
        <w:tc>
          <w:tcPr>
            <w:tcW w:w="1842" w:type="dxa"/>
          </w:tcPr>
          <w:p w:rsidR="0035028E" w:rsidRPr="0035028E" w:rsidRDefault="0035028E" w:rsidP="0035028E">
            <w:pPr>
              <w:rPr>
                <w:rFonts w:cs="Arial"/>
              </w:rPr>
            </w:pPr>
            <w:r w:rsidRPr="0035028E">
              <w:rPr>
                <w:rFonts w:cs="Arial"/>
              </w:rPr>
              <w:t>N/A</w:t>
            </w:r>
          </w:p>
        </w:tc>
      </w:tr>
      <w:tr w:rsidR="0035028E" w:rsidRPr="0035028E" w:rsidTr="008462D0">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35028E" w:rsidRDefault="0035028E" w:rsidP="0035028E">
            <w:pPr>
              <w:rPr>
                <w:rFonts w:cs="Arial"/>
                <w:b/>
              </w:rPr>
            </w:pPr>
            <w:r w:rsidRPr="0035028E">
              <w:rPr>
                <w:rFonts w:cs="Arial"/>
                <w:b/>
              </w:rPr>
              <w:t>Treasury Management – Finance Panel 4 September</w:t>
            </w:r>
          </w:p>
        </w:tc>
      </w:tr>
      <w:tr w:rsidR="0035028E" w:rsidRPr="0035028E" w:rsidTr="008462D0">
        <w:tc>
          <w:tcPr>
            <w:tcW w:w="4820" w:type="dxa"/>
            <w:shd w:val="clear" w:color="auto" w:fill="auto"/>
            <w:vAlign w:val="center"/>
          </w:tcPr>
          <w:p w:rsidR="0035028E" w:rsidRPr="0035028E" w:rsidRDefault="0035028E" w:rsidP="0035028E">
            <w:pPr>
              <w:rPr>
                <w:rFonts w:cs="Arial"/>
                <w:b/>
              </w:rPr>
            </w:pPr>
            <w:r w:rsidRPr="0035028E">
              <w:rPr>
                <w:rFonts w:cs="Arial"/>
                <w:b/>
              </w:rPr>
              <w:t>Recommendation</w:t>
            </w:r>
          </w:p>
        </w:tc>
        <w:tc>
          <w:tcPr>
            <w:tcW w:w="1134" w:type="dxa"/>
            <w:shd w:val="clear" w:color="auto" w:fill="auto"/>
            <w:vAlign w:val="center"/>
          </w:tcPr>
          <w:p w:rsidR="0035028E" w:rsidRPr="0035028E" w:rsidRDefault="0035028E" w:rsidP="0035028E">
            <w:pPr>
              <w:rPr>
                <w:rFonts w:cs="Arial"/>
                <w:b/>
              </w:rPr>
            </w:pPr>
            <w:r w:rsidRPr="0035028E">
              <w:rPr>
                <w:rFonts w:cs="Arial"/>
                <w:b/>
              </w:rPr>
              <w:t>Agreed Y/N</w:t>
            </w:r>
          </w:p>
        </w:tc>
        <w:tc>
          <w:tcPr>
            <w:tcW w:w="4394" w:type="dxa"/>
            <w:shd w:val="clear" w:color="auto" w:fill="auto"/>
            <w:vAlign w:val="center"/>
          </w:tcPr>
          <w:p w:rsidR="0035028E" w:rsidRPr="0035028E" w:rsidRDefault="0035028E" w:rsidP="0035028E">
            <w:pPr>
              <w:rPr>
                <w:rFonts w:cs="Arial"/>
                <w:b/>
              </w:rPr>
            </w:pPr>
            <w:r w:rsidRPr="0035028E">
              <w:rPr>
                <w:rFonts w:cs="Arial"/>
                <w:b/>
              </w:rPr>
              <w:t>Executive response</w:t>
            </w:r>
          </w:p>
        </w:tc>
        <w:tc>
          <w:tcPr>
            <w:tcW w:w="1843" w:type="dxa"/>
            <w:vAlign w:val="center"/>
          </w:tcPr>
          <w:p w:rsidR="0035028E" w:rsidRPr="0035028E" w:rsidRDefault="0035028E" w:rsidP="0035028E">
            <w:pPr>
              <w:rPr>
                <w:rFonts w:cs="Arial"/>
                <w:b/>
              </w:rPr>
            </w:pPr>
            <w:r w:rsidRPr="0035028E">
              <w:rPr>
                <w:rFonts w:cs="Arial"/>
                <w:b/>
              </w:rPr>
              <w:t>Lead Member &amp; Officer</w:t>
            </w:r>
          </w:p>
        </w:tc>
        <w:tc>
          <w:tcPr>
            <w:tcW w:w="1842" w:type="dxa"/>
            <w:vAlign w:val="center"/>
          </w:tcPr>
          <w:p w:rsidR="0035028E" w:rsidRPr="0035028E" w:rsidRDefault="0035028E" w:rsidP="0035028E">
            <w:pPr>
              <w:rPr>
                <w:rFonts w:cs="Arial"/>
                <w:b/>
              </w:rPr>
            </w:pPr>
            <w:r w:rsidRPr="0035028E">
              <w:rPr>
                <w:rFonts w:cs="Arial"/>
                <w:b/>
              </w:rPr>
              <w:t>Implemented Y/N / due date</w:t>
            </w:r>
          </w:p>
        </w:tc>
      </w:tr>
      <w:tr w:rsidR="0035028E" w:rsidRPr="0035028E" w:rsidTr="008462D0">
        <w:tc>
          <w:tcPr>
            <w:tcW w:w="4820" w:type="dxa"/>
            <w:shd w:val="clear" w:color="auto" w:fill="auto"/>
          </w:tcPr>
          <w:p w:rsidR="0035028E" w:rsidRPr="0035028E" w:rsidRDefault="0035028E" w:rsidP="0035028E">
            <w:pPr>
              <w:numPr>
                <w:ilvl w:val="0"/>
                <w:numId w:val="2"/>
              </w:numPr>
              <w:autoSpaceDE w:val="0"/>
              <w:autoSpaceDN w:val="0"/>
              <w:adjustRightInd w:val="0"/>
              <w:contextualSpacing/>
              <w:rPr>
                <w:rFonts w:eastAsia="Calibri" w:cs="Arial"/>
              </w:rPr>
            </w:pPr>
            <w:r w:rsidRPr="0035028E">
              <w:rPr>
                <w:rFonts w:eastAsia="Calibri" w:cs="Arial"/>
              </w:rPr>
              <w:t xml:space="preserve">That consideration is given to how the capital process can be made more flexible so that approved projects can </w:t>
            </w:r>
            <w:r w:rsidRPr="0035028E">
              <w:rPr>
                <w:rFonts w:eastAsia="Calibri" w:cs="Arial"/>
              </w:rPr>
              <w:lastRenderedPageBreak/>
              <w:t>be brought forward to mitigate slippage elsewhere in the programme.</w:t>
            </w:r>
          </w:p>
        </w:tc>
        <w:tc>
          <w:tcPr>
            <w:tcW w:w="1134" w:type="dxa"/>
            <w:shd w:val="clear" w:color="auto" w:fill="auto"/>
          </w:tcPr>
          <w:p w:rsidR="0035028E" w:rsidRPr="0035028E" w:rsidRDefault="0035028E" w:rsidP="0035028E">
            <w:pPr>
              <w:rPr>
                <w:rFonts w:cs="Arial"/>
              </w:rPr>
            </w:pPr>
            <w:r w:rsidRPr="0035028E">
              <w:rPr>
                <w:rFonts w:cs="Arial"/>
              </w:rPr>
              <w:lastRenderedPageBreak/>
              <w:t>In part</w:t>
            </w:r>
          </w:p>
        </w:tc>
        <w:tc>
          <w:tcPr>
            <w:tcW w:w="4394" w:type="dxa"/>
            <w:shd w:val="clear" w:color="auto" w:fill="auto"/>
          </w:tcPr>
          <w:p w:rsidR="0035028E" w:rsidRPr="0035028E" w:rsidRDefault="0035028E" w:rsidP="0035028E">
            <w:pPr>
              <w:rPr>
                <w:rFonts w:cs="Arial"/>
              </w:rPr>
            </w:pPr>
            <w:r w:rsidRPr="0035028E">
              <w:rPr>
                <w:rFonts w:cs="Arial"/>
              </w:rPr>
              <w:t xml:space="preserve">Noted.  Where possible a flexible approach will be taken. Changes to the capital programme have to be agreed </w:t>
            </w:r>
            <w:r w:rsidRPr="0035028E">
              <w:rPr>
                <w:rFonts w:cs="Arial"/>
              </w:rPr>
              <w:lastRenderedPageBreak/>
              <w:t xml:space="preserve">by Council. </w:t>
            </w:r>
          </w:p>
        </w:tc>
        <w:tc>
          <w:tcPr>
            <w:tcW w:w="1843" w:type="dxa"/>
          </w:tcPr>
          <w:p w:rsidR="0035028E" w:rsidRPr="0035028E" w:rsidRDefault="0035028E" w:rsidP="0035028E">
            <w:pPr>
              <w:rPr>
                <w:rFonts w:cs="Arial"/>
              </w:rPr>
            </w:pPr>
            <w:r w:rsidRPr="0035028E">
              <w:rPr>
                <w:rFonts w:cs="Arial"/>
              </w:rPr>
              <w:lastRenderedPageBreak/>
              <w:t>Cllr Turner</w:t>
            </w:r>
          </w:p>
        </w:tc>
        <w:tc>
          <w:tcPr>
            <w:tcW w:w="1842" w:type="dxa"/>
          </w:tcPr>
          <w:p w:rsidR="0035028E" w:rsidRPr="0035028E" w:rsidRDefault="0035028E" w:rsidP="0035028E">
            <w:pPr>
              <w:rPr>
                <w:rFonts w:cs="Arial"/>
              </w:rPr>
            </w:pPr>
            <w:r w:rsidRPr="0035028E">
              <w:rPr>
                <w:rFonts w:cs="Arial"/>
              </w:rPr>
              <w:t>N/A</w:t>
            </w:r>
          </w:p>
        </w:tc>
      </w:tr>
      <w:tr w:rsidR="0035028E" w:rsidRPr="0035028E" w:rsidTr="008462D0">
        <w:trPr>
          <w:trHeight w:val="416"/>
        </w:trPr>
        <w:tc>
          <w:tcPr>
            <w:tcW w:w="14033" w:type="dxa"/>
            <w:gridSpan w:val="5"/>
            <w:shd w:val="clear" w:color="auto" w:fill="D9D9D9"/>
            <w:vAlign w:val="center"/>
          </w:tcPr>
          <w:p w:rsidR="0035028E" w:rsidRPr="0035028E" w:rsidRDefault="0035028E" w:rsidP="0035028E">
            <w:pPr>
              <w:rPr>
                <w:rFonts w:cs="Arial"/>
              </w:rPr>
            </w:pPr>
            <w:r w:rsidRPr="0035028E">
              <w:rPr>
                <w:b/>
              </w:rPr>
              <w:lastRenderedPageBreak/>
              <w:t>Oxfordshire Growth Board - Scrutiny Committee 23 June</w:t>
            </w:r>
          </w:p>
        </w:tc>
      </w:tr>
      <w:tr w:rsidR="0035028E" w:rsidRPr="0035028E" w:rsidTr="008462D0">
        <w:tc>
          <w:tcPr>
            <w:tcW w:w="4820" w:type="dxa"/>
            <w:shd w:val="clear" w:color="auto" w:fill="auto"/>
            <w:vAlign w:val="center"/>
          </w:tcPr>
          <w:p w:rsidR="0035028E" w:rsidRPr="0035028E" w:rsidRDefault="0035028E" w:rsidP="0035028E">
            <w:pPr>
              <w:rPr>
                <w:b/>
              </w:rPr>
            </w:pPr>
            <w:r w:rsidRPr="0035028E">
              <w:rPr>
                <w:b/>
              </w:rPr>
              <w:t>Recommendation</w:t>
            </w:r>
          </w:p>
        </w:tc>
        <w:tc>
          <w:tcPr>
            <w:tcW w:w="1134" w:type="dxa"/>
            <w:shd w:val="clear" w:color="auto" w:fill="auto"/>
            <w:vAlign w:val="center"/>
          </w:tcPr>
          <w:p w:rsidR="0035028E" w:rsidRPr="0035028E" w:rsidRDefault="0035028E" w:rsidP="0035028E">
            <w:pPr>
              <w:rPr>
                <w:b/>
              </w:rPr>
            </w:pPr>
            <w:r w:rsidRPr="0035028E">
              <w:rPr>
                <w:b/>
              </w:rPr>
              <w:t>Agreed Y/N</w:t>
            </w:r>
          </w:p>
        </w:tc>
        <w:tc>
          <w:tcPr>
            <w:tcW w:w="4394" w:type="dxa"/>
            <w:shd w:val="clear" w:color="auto" w:fill="auto"/>
            <w:vAlign w:val="center"/>
          </w:tcPr>
          <w:p w:rsidR="0035028E" w:rsidRPr="0035028E" w:rsidRDefault="0035028E" w:rsidP="0035028E">
            <w:pPr>
              <w:rPr>
                <w:b/>
              </w:rPr>
            </w:pPr>
            <w:r w:rsidRPr="0035028E">
              <w:rPr>
                <w:b/>
              </w:rPr>
              <w:t>Executive response</w:t>
            </w:r>
          </w:p>
        </w:tc>
        <w:tc>
          <w:tcPr>
            <w:tcW w:w="1843" w:type="dxa"/>
            <w:vAlign w:val="center"/>
          </w:tcPr>
          <w:p w:rsidR="0035028E" w:rsidRPr="0035028E" w:rsidRDefault="0035028E" w:rsidP="0035028E">
            <w:pPr>
              <w:rPr>
                <w:b/>
              </w:rPr>
            </w:pPr>
            <w:r w:rsidRPr="0035028E">
              <w:rPr>
                <w:b/>
              </w:rPr>
              <w:t>Lead Member &amp; Officer</w:t>
            </w:r>
          </w:p>
        </w:tc>
        <w:tc>
          <w:tcPr>
            <w:tcW w:w="1842" w:type="dxa"/>
            <w:vAlign w:val="center"/>
          </w:tcPr>
          <w:p w:rsidR="0035028E" w:rsidRPr="0035028E" w:rsidRDefault="0035028E" w:rsidP="0035028E">
            <w:pPr>
              <w:rPr>
                <w:b/>
              </w:rPr>
            </w:pPr>
            <w:r w:rsidRPr="0035028E">
              <w:rPr>
                <w:b/>
              </w:rPr>
              <w:t>Implemented Y/N / due date</w:t>
            </w:r>
          </w:p>
        </w:tc>
      </w:tr>
      <w:tr w:rsidR="0035028E" w:rsidRPr="0035028E" w:rsidTr="008462D0">
        <w:tc>
          <w:tcPr>
            <w:tcW w:w="4820" w:type="dxa"/>
            <w:shd w:val="clear" w:color="auto" w:fill="auto"/>
          </w:tcPr>
          <w:p w:rsidR="0035028E" w:rsidRPr="0035028E" w:rsidRDefault="0035028E" w:rsidP="0035028E">
            <w:pPr>
              <w:numPr>
                <w:ilvl w:val="0"/>
                <w:numId w:val="4"/>
              </w:numPr>
              <w:autoSpaceDE w:val="0"/>
              <w:autoSpaceDN w:val="0"/>
              <w:adjustRightInd w:val="0"/>
              <w:contextualSpacing/>
              <w:rPr>
                <w:rFonts w:eastAsia="Calibri" w:cs="Arial"/>
                <w:lang w:eastAsia="en-GB"/>
              </w:rPr>
            </w:pPr>
            <w:r w:rsidRPr="0035028E">
              <w:rPr>
                <w:rFonts w:eastAsia="Calibri" w:cs="Arial"/>
                <w:lang w:eastAsia="en-GB"/>
              </w:rPr>
              <w:t>For the Terms of Reference to explicitly set out that meeting agendas and minutes will be publicly available and that access to meetings will be possible for Councillors and members of the public.</w:t>
            </w:r>
          </w:p>
        </w:tc>
        <w:tc>
          <w:tcPr>
            <w:tcW w:w="1134" w:type="dxa"/>
            <w:shd w:val="clear" w:color="auto" w:fill="auto"/>
          </w:tcPr>
          <w:p w:rsidR="0035028E" w:rsidRPr="0035028E" w:rsidRDefault="0035028E" w:rsidP="0035028E">
            <w:pPr>
              <w:rPr>
                <w:rFonts w:cs="Arial"/>
              </w:rPr>
            </w:pPr>
            <w:r w:rsidRPr="0035028E">
              <w:rPr>
                <w:rFonts w:cs="Arial"/>
              </w:rPr>
              <w:t>Y</w:t>
            </w:r>
          </w:p>
        </w:tc>
        <w:tc>
          <w:tcPr>
            <w:tcW w:w="4394" w:type="dxa"/>
            <w:shd w:val="clear" w:color="auto" w:fill="auto"/>
          </w:tcPr>
          <w:p w:rsidR="0035028E" w:rsidRPr="0035028E" w:rsidRDefault="0035028E" w:rsidP="0035028E">
            <w:pPr>
              <w:rPr>
                <w:rFonts w:cs="Arial"/>
              </w:rPr>
            </w:pPr>
            <w:r w:rsidRPr="0035028E">
              <w:rPr>
                <w:rFonts w:cs="Arial"/>
              </w:rPr>
              <w:t>This suggestion will be referred to the Board</w:t>
            </w:r>
          </w:p>
        </w:tc>
        <w:tc>
          <w:tcPr>
            <w:tcW w:w="1843" w:type="dxa"/>
          </w:tcPr>
          <w:p w:rsidR="0035028E" w:rsidRPr="0035028E" w:rsidRDefault="0035028E" w:rsidP="0035028E">
            <w:pPr>
              <w:rPr>
                <w:rFonts w:cs="Arial"/>
              </w:rPr>
            </w:pPr>
            <w:r w:rsidRPr="0035028E">
              <w:rPr>
                <w:rFonts w:cs="Arial"/>
              </w:rPr>
              <w:t>Cllr Price</w:t>
            </w:r>
          </w:p>
        </w:tc>
        <w:tc>
          <w:tcPr>
            <w:tcW w:w="1842" w:type="dxa"/>
          </w:tcPr>
          <w:p w:rsidR="0035028E" w:rsidRPr="0035028E" w:rsidRDefault="0035028E" w:rsidP="0035028E">
            <w:pPr>
              <w:rPr>
                <w:rFonts w:cs="Arial"/>
              </w:rPr>
            </w:pPr>
            <w:r w:rsidRPr="0035028E">
              <w:rPr>
                <w:rFonts w:cs="Arial"/>
              </w:rPr>
              <w:t>Dec 2014</w:t>
            </w:r>
          </w:p>
        </w:tc>
      </w:tr>
      <w:tr w:rsidR="0035028E" w:rsidRPr="0035028E" w:rsidTr="008462D0">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35028E" w:rsidRDefault="0035028E" w:rsidP="0035028E">
            <w:pPr>
              <w:rPr>
                <w:b/>
              </w:rPr>
            </w:pPr>
            <w:r w:rsidRPr="0035028E">
              <w:rPr>
                <w:b/>
              </w:rPr>
              <w:t>Community Engagement Policy Statement - Scrutiny Committee 23 June</w:t>
            </w:r>
          </w:p>
        </w:tc>
      </w:tr>
      <w:tr w:rsidR="0035028E" w:rsidRPr="0035028E" w:rsidTr="008462D0">
        <w:tc>
          <w:tcPr>
            <w:tcW w:w="4820" w:type="dxa"/>
            <w:shd w:val="clear" w:color="auto" w:fill="auto"/>
            <w:vAlign w:val="center"/>
          </w:tcPr>
          <w:p w:rsidR="0035028E" w:rsidRPr="0035028E" w:rsidRDefault="0035028E" w:rsidP="0035028E">
            <w:pPr>
              <w:rPr>
                <w:rFonts w:cs="Arial"/>
                <w:b/>
              </w:rPr>
            </w:pPr>
            <w:r w:rsidRPr="0035028E">
              <w:rPr>
                <w:rFonts w:cs="Arial"/>
                <w:b/>
              </w:rPr>
              <w:t>Recommendation</w:t>
            </w:r>
          </w:p>
        </w:tc>
        <w:tc>
          <w:tcPr>
            <w:tcW w:w="1134" w:type="dxa"/>
            <w:shd w:val="clear" w:color="auto" w:fill="auto"/>
            <w:vAlign w:val="center"/>
          </w:tcPr>
          <w:p w:rsidR="0035028E" w:rsidRPr="0035028E" w:rsidRDefault="0035028E" w:rsidP="0035028E">
            <w:pPr>
              <w:rPr>
                <w:rFonts w:cs="Arial"/>
                <w:b/>
              </w:rPr>
            </w:pPr>
            <w:r w:rsidRPr="0035028E">
              <w:rPr>
                <w:rFonts w:cs="Arial"/>
                <w:b/>
              </w:rPr>
              <w:t>Agreed Y/N</w:t>
            </w:r>
          </w:p>
        </w:tc>
        <w:tc>
          <w:tcPr>
            <w:tcW w:w="4394" w:type="dxa"/>
            <w:shd w:val="clear" w:color="auto" w:fill="auto"/>
            <w:vAlign w:val="center"/>
          </w:tcPr>
          <w:p w:rsidR="0035028E" w:rsidRPr="0035028E" w:rsidRDefault="0035028E" w:rsidP="0035028E">
            <w:pPr>
              <w:rPr>
                <w:rFonts w:cs="Arial"/>
                <w:b/>
              </w:rPr>
            </w:pPr>
            <w:r w:rsidRPr="0035028E">
              <w:rPr>
                <w:rFonts w:cs="Arial"/>
                <w:b/>
              </w:rPr>
              <w:t>Executive response</w:t>
            </w:r>
          </w:p>
        </w:tc>
        <w:tc>
          <w:tcPr>
            <w:tcW w:w="1843" w:type="dxa"/>
            <w:vAlign w:val="center"/>
          </w:tcPr>
          <w:p w:rsidR="0035028E" w:rsidRPr="0035028E" w:rsidRDefault="0035028E" w:rsidP="0035028E">
            <w:pPr>
              <w:rPr>
                <w:rFonts w:cs="Arial"/>
                <w:b/>
              </w:rPr>
            </w:pPr>
            <w:r w:rsidRPr="0035028E">
              <w:rPr>
                <w:rFonts w:cs="Arial"/>
                <w:b/>
              </w:rPr>
              <w:t xml:space="preserve">Lead Member &amp; Officer </w:t>
            </w:r>
          </w:p>
        </w:tc>
        <w:tc>
          <w:tcPr>
            <w:tcW w:w="1842" w:type="dxa"/>
            <w:vAlign w:val="center"/>
          </w:tcPr>
          <w:p w:rsidR="0035028E" w:rsidRPr="0035028E" w:rsidRDefault="0035028E" w:rsidP="0035028E">
            <w:pPr>
              <w:rPr>
                <w:rFonts w:cs="Arial"/>
                <w:b/>
              </w:rPr>
            </w:pPr>
            <w:r w:rsidRPr="0035028E">
              <w:rPr>
                <w:rFonts w:cs="Arial"/>
                <w:b/>
              </w:rPr>
              <w:t>Implemented Y/N / due date</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 xml:space="preserve">To provide a clear statement in the principles on the ambition for engagement focusing on depth as well as breadth.  </w:t>
            </w:r>
          </w:p>
        </w:tc>
        <w:tc>
          <w:tcPr>
            <w:tcW w:w="1134" w:type="dxa"/>
            <w:shd w:val="clear" w:color="auto" w:fill="auto"/>
          </w:tcPr>
          <w:p w:rsidR="0035028E" w:rsidRPr="0035028E" w:rsidRDefault="0035028E" w:rsidP="0035028E">
            <w:pPr>
              <w:rPr>
                <w:rFonts w:cs="Arial"/>
              </w:rPr>
            </w:pPr>
            <w:r w:rsidRPr="0035028E">
              <w:rPr>
                <w:rFonts w:cs="Arial"/>
              </w:rPr>
              <w:t>Y</w:t>
            </w:r>
          </w:p>
        </w:tc>
        <w:tc>
          <w:tcPr>
            <w:tcW w:w="4394" w:type="dxa"/>
            <w:shd w:val="clear" w:color="auto" w:fill="auto"/>
          </w:tcPr>
          <w:p w:rsidR="0035028E" w:rsidRPr="0035028E" w:rsidRDefault="0035028E" w:rsidP="0035028E">
            <w:pPr>
              <w:rPr>
                <w:rFonts w:cs="Arial"/>
              </w:rPr>
            </w:pPr>
            <w:r w:rsidRPr="0035028E">
              <w:rPr>
                <w:rFonts w:cs="Arial"/>
              </w:rPr>
              <w:t>Merged with recommendation 3.</w:t>
            </w:r>
          </w:p>
        </w:tc>
        <w:tc>
          <w:tcPr>
            <w:tcW w:w="1843" w:type="dxa"/>
          </w:tcPr>
          <w:p w:rsidR="0035028E" w:rsidRPr="0035028E" w:rsidRDefault="0035028E" w:rsidP="0035028E">
            <w:pPr>
              <w:rPr>
                <w:rFonts w:cs="Arial"/>
              </w:rPr>
            </w:pPr>
            <w:r w:rsidRPr="0035028E">
              <w:rPr>
                <w:rFonts w:cs="Arial"/>
              </w:rPr>
              <w:t xml:space="preserve">Cllr Price;  </w:t>
            </w:r>
          </w:p>
          <w:p w:rsidR="0035028E" w:rsidRPr="0035028E" w:rsidRDefault="0035028E" w:rsidP="0035028E">
            <w:pPr>
              <w:rPr>
                <w:rFonts w:cs="Arial"/>
              </w:rPr>
            </w:pPr>
            <w:r w:rsidRPr="0035028E">
              <w:rPr>
                <w:rFonts w:cs="Arial"/>
              </w:rPr>
              <w:t>Sadie Paige</w:t>
            </w:r>
          </w:p>
        </w:tc>
        <w:tc>
          <w:tcPr>
            <w:tcW w:w="1842" w:type="dxa"/>
          </w:tcPr>
          <w:p w:rsidR="0035028E" w:rsidRPr="0035028E" w:rsidRDefault="0035028E" w:rsidP="0035028E">
            <w:pPr>
              <w:rPr>
                <w:rFonts w:cs="Arial"/>
              </w:rPr>
            </w:pPr>
            <w:r w:rsidRPr="0035028E">
              <w:rPr>
                <w:rFonts w:cs="Arial"/>
              </w:rPr>
              <w:t>N/A</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 xml:space="preserve">To provide information on the engagement ambitions set for all consultations during the last year, what was achieved and how this fits with the principles set within the Policy Statement.  </w:t>
            </w:r>
          </w:p>
        </w:tc>
        <w:tc>
          <w:tcPr>
            <w:tcW w:w="1134" w:type="dxa"/>
            <w:shd w:val="clear" w:color="auto" w:fill="auto"/>
          </w:tcPr>
          <w:p w:rsidR="0035028E" w:rsidRPr="0035028E" w:rsidRDefault="0035028E" w:rsidP="0035028E">
            <w:pPr>
              <w:rPr>
                <w:rFonts w:cs="Arial"/>
              </w:rPr>
            </w:pPr>
            <w:r w:rsidRPr="0035028E">
              <w:rPr>
                <w:rFonts w:cs="Arial"/>
              </w:rPr>
              <w:t>Y</w:t>
            </w:r>
          </w:p>
        </w:tc>
        <w:tc>
          <w:tcPr>
            <w:tcW w:w="4394" w:type="dxa"/>
            <w:shd w:val="clear" w:color="auto" w:fill="auto"/>
          </w:tcPr>
          <w:p w:rsidR="0035028E" w:rsidRPr="0035028E" w:rsidRDefault="0035028E" w:rsidP="0035028E">
            <w:pPr>
              <w:rPr>
                <w:rFonts w:cs="Arial"/>
              </w:rPr>
            </w:pPr>
            <w:r w:rsidRPr="0035028E">
              <w:rPr>
                <w:rFonts w:cs="Arial"/>
              </w:rPr>
              <w:t xml:space="preserve">To provide this information for all consultations would be a huge piece of work so a sample will be used instead, together with a forward-looking approach. </w:t>
            </w:r>
          </w:p>
        </w:tc>
        <w:tc>
          <w:tcPr>
            <w:tcW w:w="1843" w:type="dxa"/>
          </w:tcPr>
          <w:p w:rsidR="0035028E" w:rsidRPr="0035028E" w:rsidRDefault="0035028E" w:rsidP="0035028E">
            <w:pPr>
              <w:rPr>
                <w:rFonts w:cs="Arial"/>
              </w:rPr>
            </w:pPr>
            <w:r w:rsidRPr="0035028E">
              <w:rPr>
                <w:rFonts w:cs="Arial"/>
              </w:rPr>
              <w:t xml:space="preserve">Cllr Price;  </w:t>
            </w:r>
          </w:p>
          <w:p w:rsidR="0035028E" w:rsidRPr="0035028E" w:rsidRDefault="0035028E" w:rsidP="0035028E">
            <w:pPr>
              <w:rPr>
                <w:rFonts w:cs="Arial"/>
              </w:rPr>
            </w:pPr>
            <w:r w:rsidRPr="0035028E">
              <w:rPr>
                <w:rFonts w:cs="Arial"/>
              </w:rPr>
              <w:t>Sadie Paige</w:t>
            </w:r>
          </w:p>
        </w:tc>
        <w:tc>
          <w:tcPr>
            <w:tcW w:w="1842" w:type="dxa"/>
          </w:tcPr>
          <w:p w:rsidR="0035028E" w:rsidRPr="0035028E" w:rsidRDefault="0035028E" w:rsidP="0035028E">
            <w:pPr>
              <w:rPr>
                <w:rFonts w:cs="Arial"/>
              </w:rPr>
            </w:pPr>
            <w:r w:rsidRPr="0035028E">
              <w:rPr>
                <w:rFonts w:cs="Arial"/>
              </w:rPr>
              <w:t>10 Nov 14</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 xml:space="preserve">To suggest to the Scrutiny Committee an up and coming engagement/empowerment exercise that can act as a pilot study to demonstrate the effectiveness of the principles within this report. </w:t>
            </w:r>
          </w:p>
        </w:tc>
        <w:tc>
          <w:tcPr>
            <w:tcW w:w="1134" w:type="dxa"/>
            <w:shd w:val="clear" w:color="auto" w:fill="auto"/>
          </w:tcPr>
          <w:p w:rsidR="0035028E" w:rsidRPr="0035028E" w:rsidRDefault="0035028E" w:rsidP="0035028E">
            <w:pPr>
              <w:rPr>
                <w:rFonts w:cs="Arial"/>
              </w:rPr>
            </w:pPr>
            <w:r w:rsidRPr="0035028E">
              <w:rPr>
                <w:rFonts w:cs="Arial"/>
              </w:rPr>
              <w:t>Y</w:t>
            </w:r>
          </w:p>
        </w:tc>
        <w:tc>
          <w:tcPr>
            <w:tcW w:w="4394" w:type="dxa"/>
            <w:shd w:val="clear" w:color="auto" w:fill="auto"/>
          </w:tcPr>
          <w:p w:rsidR="0035028E" w:rsidRPr="0035028E" w:rsidRDefault="0035028E" w:rsidP="0035028E">
            <w:pPr>
              <w:rPr>
                <w:rFonts w:cs="Arial"/>
              </w:rPr>
            </w:pPr>
            <w:r w:rsidRPr="0035028E">
              <w:rPr>
                <w:rFonts w:cs="Arial"/>
              </w:rPr>
              <w:t xml:space="preserve">Two consultations identified as candidates for the pilot as per CEB suggestion. Project brief created for the pilot, which includes the objectives, and a reporting template.  </w:t>
            </w:r>
          </w:p>
        </w:tc>
        <w:tc>
          <w:tcPr>
            <w:tcW w:w="1843" w:type="dxa"/>
          </w:tcPr>
          <w:p w:rsidR="0035028E" w:rsidRPr="0035028E" w:rsidRDefault="0035028E" w:rsidP="0035028E">
            <w:pPr>
              <w:rPr>
                <w:rFonts w:cs="Arial"/>
              </w:rPr>
            </w:pPr>
            <w:r w:rsidRPr="0035028E">
              <w:rPr>
                <w:rFonts w:cs="Arial"/>
              </w:rPr>
              <w:t xml:space="preserve">Cllr Price;  </w:t>
            </w:r>
          </w:p>
          <w:p w:rsidR="0035028E" w:rsidRPr="0035028E" w:rsidRDefault="0035028E" w:rsidP="0035028E">
            <w:pPr>
              <w:rPr>
                <w:rFonts w:cs="Arial"/>
              </w:rPr>
            </w:pPr>
            <w:r w:rsidRPr="0035028E">
              <w:rPr>
                <w:rFonts w:cs="Arial"/>
              </w:rPr>
              <w:t>Sadie Paige</w:t>
            </w:r>
          </w:p>
        </w:tc>
        <w:tc>
          <w:tcPr>
            <w:tcW w:w="1842" w:type="dxa"/>
          </w:tcPr>
          <w:p w:rsidR="0035028E" w:rsidRPr="0035028E" w:rsidRDefault="0035028E" w:rsidP="0035028E">
            <w:pPr>
              <w:rPr>
                <w:rFonts w:cs="Arial"/>
              </w:rPr>
            </w:pPr>
            <w:r w:rsidRPr="0035028E">
              <w:rPr>
                <w:rFonts w:cs="Arial"/>
              </w:rPr>
              <w:t>2 March 14</w:t>
            </w:r>
          </w:p>
        </w:tc>
      </w:tr>
      <w:tr w:rsidR="0035028E" w:rsidRPr="0035028E" w:rsidTr="008462D0">
        <w:tc>
          <w:tcPr>
            <w:tcW w:w="4820" w:type="dxa"/>
            <w:shd w:val="clear" w:color="auto" w:fill="auto"/>
          </w:tcPr>
          <w:p w:rsidR="0035028E" w:rsidRPr="0035028E" w:rsidRDefault="0035028E" w:rsidP="0035028E">
            <w:pPr>
              <w:numPr>
                <w:ilvl w:val="0"/>
                <w:numId w:val="1"/>
              </w:numPr>
              <w:contextualSpacing/>
              <w:rPr>
                <w:rFonts w:eastAsia="Calibri" w:cs="Arial"/>
              </w:rPr>
            </w:pPr>
            <w:r w:rsidRPr="0035028E">
              <w:rPr>
                <w:rFonts w:eastAsia="Calibri" w:cs="Arial"/>
              </w:rPr>
              <w:t xml:space="preserve">To provide a table that shows how all </w:t>
            </w:r>
            <w:r w:rsidRPr="0035028E">
              <w:rPr>
                <w:rFonts w:eastAsia="Calibri" w:cs="Arial"/>
              </w:rPr>
              <w:lastRenderedPageBreak/>
              <w:t xml:space="preserve">comments received during the consultation on this Policy Statement have been handled.  </w:t>
            </w:r>
          </w:p>
        </w:tc>
        <w:tc>
          <w:tcPr>
            <w:tcW w:w="1134" w:type="dxa"/>
            <w:shd w:val="clear" w:color="auto" w:fill="auto"/>
          </w:tcPr>
          <w:p w:rsidR="0035028E" w:rsidRPr="0035028E" w:rsidRDefault="0035028E" w:rsidP="0035028E">
            <w:pPr>
              <w:rPr>
                <w:rFonts w:cs="Arial"/>
              </w:rPr>
            </w:pPr>
            <w:r w:rsidRPr="0035028E">
              <w:rPr>
                <w:rFonts w:cs="Arial"/>
              </w:rPr>
              <w:lastRenderedPageBreak/>
              <w:t>Y</w:t>
            </w:r>
          </w:p>
        </w:tc>
        <w:tc>
          <w:tcPr>
            <w:tcW w:w="4394" w:type="dxa"/>
            <w:shd w:val="clear" w:color="auto" w:fill="auto"/>
          </w:tcPr>
          <w:p w:rsidR="0035028E" w:rsidRPr="0035028E" w:rsidRDefault="0035028E" w:rsidP="0035028E">
            <w:pPr>
              <w:rPr>
                <w:rFonts w:cs="Arial"/>
              </w:rPr>
            </w:pPr>
            <w:r w:rsidRPr="0035028E">
              <w:rPr>
                <w:rFonts w:cs="Arial"/>
              </w:rPr>
              <w:t xml:space="preserve">Expected at 10 November Scrutiny </w:t>
            </w:r>
            <w:r w:rsidRPr="0035028E">
              <w:rPr>
                <w:rFonts w:cs="Arial"/>
              </w:rPr>
              <w:lastRenderedPageBreak/>
              <w:t>Committee meeting.</w:t>
            </w:r>
          </w:p>
        </w:tc>
        <w:tc>
          <w:tcPr>
            <w:tcW w:w="1843" w:type="dxa"/>
          </w:tcPr>
          <w:p w:rsidR="0035028E" w:rsidRPr="0035028E" w:rsidRDefault="0035028E" w:rsidP="0035028E">
            <w:pPr>
              <w:rPr>
                <w:rFonts w:cs="Arial"/>
              </w:rPr>
            </w:pPr>
            <w:r w:rsidRPr="0035028E">
              <w:rPr>
                <w:rFonts w:cs="Arial"/>
              </w:rPr>
              <w:lastRenderedPageBreak/>
              <w:t xml:space="preserve">Cllr Price;  </w:t>
            </w:r>
          </w:p>
          <w:p w:rsidR="0035028E" w:rsidRPr="0035028E" w:rsidRDefault="0035028E" w:rsidP="0035028E">
            <w:pPr>
              <w:rPr>
                <w:rFonts w:cs="Arial"/>
              </w:rPr>
            </w:pPr>
            <w:r w:rsidRPr="0035028E">
              <w:rPr>
                <w:rFonts w:cs="Arial"/>
              </w:rPr>
              <w:lastRenderedPageBreak/>
              <w:t>Sadie Paige</w:t>
            </w:r>
          </w:p>
        </w:tc>
        <w:tc>
          <w:tcPr>
            <w:tcW w:w="1842" w:type="dxa"/>
          </w:tcPr>
          <w:p w:rsidR="0035028E" w:rsidRPr="0035028E" w:rsidRDefault="0035028E" w:rsidP="0035028E">
            <w:pPr>
              <w:rPr>
                <w:rFonts w:cs="Arial"/>
              </w:rPr>
            </w:pPr>
            <w:r w:rsidRPr="0035028E">
              <w:rPr>
                <w:rFonts w:cs="Arial"/>
              </w:rPr>
              <w:lastRenderedPageBreak/>
              <w:t>10 Nov 14</w:t>
            </w:r>
          </w:p>
        </w:tc>
      </w:tr>
      <w:tr w:rsidR="0035028E" w:rsidRPr="0035028E" w:rsidTr="008462D0">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35028E" w:rsidRDefault="0035028E" w:rsidP="0035028E">
            <w:pPr>
              <w:rPr>
                <w:rFonts w:cs="Arial"/>
                <w:b/>
              </w:rPr>
            </w:pPr>
            <w:r w:rsidRPr="0035028E">
              <w:rPr>
                <w:rFonts w:cs="Arial"/>
                <w:b/>
              </w:rPr>
              <w:lastRenderedPageBreak/>
              <w:t>End of Year Integrated Report – 2013-2014 - Scrutiny Committee 23 June</w:t>
            </w:r>
          </w:p>
        </w:tc>
      </w:tr>
      <w:tr w:rsidR="0035028E" w:rsidRPr="0035028E" w:rsidTr="008462D0">
        <w:tc>
          <w:tcPr>
            <w:tcW w:w="4820" w:type="dxa"/>
            <w:shd w:val="clear" w:color="auto" w:fill="auto"/>
            <w:vAlign w:val="center"/>
          </w:tcPr>
          <w:p w:rsidR="0035028E" w:rsidRPr="0035028E" w:rsidRDefault="0035028E" w:rsidP="0035028E">
            <w:pPr>
              <w:rPr>
                <w:rFonts w:cs="Arial"/>
                <w:b/>
              </w:rPr>
            </w:pPr>
            <w:r w:rsidRPr="0035028E">
              <w:rPr>
                <w:rFonts w:cs="Arial"/>
                <w:b/>
              </w:rPr>
              <w:t>Recommendation</w:t>
            </w:r>
          </w:p>
        </w:tc>
        <w:tc>
          <w:tcPr>
            <w:tcW w:w="1134" w:type="dxa"/>
            <w:shd w:val="clear" w:color="auto" w:fill="auto"/>
            <w:vAlign w:val="center"/>
          </w:tcPr>
          <w:p w:rsidR="0035028E" w:rsidRPr="0035028E" w:rsidRDefault="0035028E" w:rsidP="0035028E">
            <w:pPr>
              <w:rPr>
                <w:rFonts w:cs="Arial"/>
                <w:b/>
              </w:rPr>
            </w:pPr>
            <w:r w:rsidRPr="0035028E">
              <w:rPr>
                <w:rFonts w:cs="Arial"/>
                <w:b/>
              </w:rPr>
              <w:t>Agreed Y/N</w:t>
            </w:r>
          </w:p>
        </w:tc>
        <w:tc>
          <w:tcPr>
            <w:tcW w:w="4394" w:type="dxa"/>
            <w:shd w:val="clear" w:color="auto" w:fill="auto"/>
            <w:vAlign w:val="center"/>
          </w:tcPr>
          <w:p w:rsidR="0035028E" w:rsidRPr="0035028E" w:rsidRDefault="0035028E" w:rsidP="0035028E">
            <w:pPr>
              <w:rPr>
                <w:rFonts w:cs="Arial"/>
                <w:b/>
              </w:rPr>
            </w:pPr>
            <w:r w:rsidRPr="0035028E">
              <w:rPr>
                <w:rFonts w:cs="Arial"/>
                <w:b/>
              </w:rPr>
              <w:t>Executive response</w:t>
            </w:r>
          </w:p>
        </w:tc>
        <w:tc>
          <w:tcPr>
            <w:tcW w:w="1843" w:type="dxa"/>
            <w:vAlign w:val="center"/>
          </w:tcPr>
          <w:p w:rsidR="0035028E" w:rsidRPr="0035028E" w:rsidRDefault="0035028E" w:rsidP="0035028E">
            <w:pPr>
              <w:rPr>
                <w:rFonts w:cs="Arial"/>
                <w:b/>
              </w:rPr>
            </w:pPr>
            <w:r w:rsidRPr="0035028E">
              <w:rPr>
                <w:rFonts w:cs="Arial"/>
                <w:b/>
              </w:rPr>
              <w:t>Lead Member &amp; Officer</w:t>
            </w:r>
          </w:p>
        </w:tc>
        <w:tc>
          <w:tcPr>
            <w:tcW w:w="1842" w:type="dxa"/>
            <w:vAlign w:val="center"/>
          </w:tcPr>
          <w:p w:rsidR="0035028E" w:rsidRPr="0035028E" w:rsidRDefault="0035028E" w:rsidP="0035028E">
            <w:pPr>
              <w:rPr>
                <w:rFonts w:cs="Arial"/>
                <w:b/>
              </w:rPr>
            </w:pPr>
            <w:r w:rsidRPr="0035028E">
              <w:rPr>
                <w:rFonts w:cs="Arial"/>
                <w:b/>
              </w:rPr>
              <w:t>Implemented Y/N</w:t>
            </w:r>
          </w:p>
        </w:tc>
      </w:tr>
      <w:tr w:rsidR="0035028E" w:rsidRPr="0035028E" w:rsidTr="008462D0">
        <w:tc>
          <w:tcPr>
            <w:tcW w:w="4820" w:type="dxa"/>
            <w:shd w:val="clear" w:color="auto" w:fill="auto"/>
          </w:tcPr>
          <w:p w:rsidR="0035028E" w:rsidRPr="0035028E" w:rsidRDefault="0035028E" w:rsidP="0035028E">
            <w:pPr>
              <w:numPr>
                <w:ilvl w:val="0"/>
                <w:numId w:val="2"/>
              </w:numPr>
              <w:autoSpaceDE w:val="0"/>
              <w:autoSpaceDN w:val="0"/>
              <w:adjustRightInd w:val="0"/>
              <w:contextualSpacing/>
              <w:rPr>
                <w:rFonts w:eastAsia="Calibri" w:cs="Arial"/>
              </w:rPr>
            </w:pPr>
            <w:r w:rsidRPr="0035028E">
              <w:rPr>
                <w:rFonts w:eastAsia="Calibri" w:cs="Arial"/>
                <w:lang w:eastAsia="en-GB"/>
              </w:rPr>
              <w:t xml:space="preserve">The Committee supports the purchase of the </w:t>
            </w:r>
            <w:proofErr w:type="spellStart"/>
            <w:r w:rsidRPr="0035028E">
              <w:rPr>
                <w:rFonts w:eastAsia="Calibri" w:cs="Arial"/>
                <w:lang w:eastAsia="en-GB"/>
              </w:rPr>
              <w:t>Iffley</w:t>
            </w:r>
            <w:proofErr w:type="spellEnd"/>
            <w:r w:rsidRPr="0035028E">
              <w:rPr>
                <w:rFonts w:eastAsia="Calibri" w:cs="Arial"/>
                <w:lang w:eastAsia="en-GB"/>
              </w:rPr>
              <w:t xml:space="preserve"> Road building as an asset of value to the community and recognises that negotiations are on-going.  There is a gap between the asking price and the money available and the City Executive Board is asked to do what it can within reasonable value for money criteria to secure the purchase of this property.   </w:t>
            </w:r>
          </w:p>
        </w:tc>
        <w:tc>
          <w:tcPr>
            <w:tcW w:w="1134" w:type="dxa"/>
            <w:shd w:val="clear" w:color="auto" w:fill="auto"/>
          </w:tcPr>
          <w:p w:rsidR="0035028E" w:rsidRPr="0035028E" w:rsidRDefault="0035028E" w:rsidP="0035028E">
            <w:pPr>
              <w:rPr>
                <w:rFonts w:cs="Arial"/>
              </w:rPr>
            </w:pPr>
            <w:r w:rsidRPr="0035028E">
              <w:rPr>
                <w:rFonts w:cs="Arial"/>
              </w:rPr>
              <w:t>Y</w:t>
            </w:r>
          </w:p>
        </w:tc>
        <w:tc>
          <w:tcPr>
            <w:tcW w:w="4394" w:type="dxa"/>
            <w:shd w:val="clear" w:color="auto" w:fill="auto"/>
          </w:tcPr>
          <w:p w:rsidR="0035028E" w:rsidRPr="0035028E" w:rsidRDefault="0035028E" w:rsidP="0035028E">
            <w:pPr>
              <w:rPr>
                <w:rFonts w:cs="Arial"/>
              </w:rPr>
            </w:pPr>
            <w:r w:rsidRPr="0035028E">
              <w:rPr>
                <w:rFonts w:cs="Arial"/>
              </w:rPr>
              <w:t>Noted (£250k has been earmarked for acquisition of property).</w:t>
            </w:r>
          </w:p>
        </w:tc>
        <w:tc>
          <w:tcPr>
            <w:tcW w:w="1843" w:type="dxa"/>
          </w:tcPr>
          <w:p w:rsidR="0035028E" w:rsidRPr="0035028E" w:rsidRDefault="0035028E" w:rsidP="0035028E">
            <w:pPr>
              <w:rPr>
                <w:rFonts w:cs="Arial"/>
              </w:rPr>
            </w:pPr>
            <w:r w:rsidRPr="0035028E">
              <w:rPr>
                <w:rFonts w:cs="Arial"/>
              </w:rPr>
              <w:t>Cllr Turner; Nigel Kennedy; Jane Lubbock</w:t>
            </w:r>
          </w:p>
        </w:tc>
        <w:tc>
          <w:tcPr>
            <w:tcW w:w="1842" w:type="dxa"/>
          </w:tcPr>
          <w:p w:rsidR="0035028E" w:rsidRPr="0035028E" w:rsidRDefault="0035028E" w:rsidP="0035028E">
            <w:pPr>
              <w:rPr>
                <w:rFonts w:cs="Arial"/>
              </w:rPr>
            </w:pPr>
            <w:r w:rsidRPr="0035028E">
              <w:rPr>
                <w:rFonts w:cs="Arial"/>
              </w:rPr>
              <w:t>N</w:t>
            </w:r>
          </w:p>
        </w:tc>
      </w:tr>
      <w:tr w:rsidR="0035028E" w:rsidRPr="0035028E" w:rsidTr="008462D0">
        <w:tc>
          <w:tcPr>
            <w:tcW w:w="4820" w:type="dxa"/>
            <w:shd w:val="clear" w:color="auto" w:fill="auto"/>
          </w:tcPr>
          <w:p w:rsidR="0035028E" w:rsidRPr="0035028E" w:rsidRDefault="0035028E" w:rsidP="0035028E">
            <w:pPr>
              <w:numPr>
                <w:ilvl w:val="0"/>
                <w:numId w:val="2"/>
              </w:numPr>
              <w:autoSpaceDE w:val="0"/>
              <w:autoSpaceDN w:val="0"/>
              <w:adjustRightInd w:val="0"/>
              <w:contextualSpacing/>
              <w:rPr>
                <w:rFonts w:eastAsia="Calibri" w:cs="Arial"/>
                <w:lang w:eastAsia="en-GB"/>
              </w:rPr>
            </w:pPr>
            <w:r w:rsidRPr="0035028E">
              <w:rPr>
                <w:rFonts w:eastAsia="Calibri" w:cs="Arial"/>
              </w:rPr>
              <w:t xml:space="preserve">To consider the contingency available to support homelessness in light of county proposals for implementing cuts in the Supporting People and if underspends from 13/14 should be maintained within this budget.   </w:t>
            </w:r>
          </w:p>
        </w:tc>
        <w:tc>
          <w:tcPr>
            <w:tcW w:w="1134" w:type="dxa"/>
            <w:shd w:val="clear" w:color="auto" w:fill="auto"/>
          </w:tcPr>
          <w:p w:rsidR="0035028E" w:rsidRPr="0035028E" w:rsidRDefault="0035028E" w:rsidP="0035028E">
            <w:pPr>
              <w:rPr>
                <w:rFonts w:cs="Arial"/>
              </w:rPr>
            </w:pPr>
            <w:r w:rsidRPr="0035028E">
              <w:rPr>
                <w:rFonts w:cs="Arial"/>
              </w:rPr>
              <w:t>N</w:t>
            </w:r>
          </w:p>
        </w:tc>
        <w:tc>
          <w:tcPr>
            <w:tcW w:w="4394" w:type="dxa"/>
            <w:shd w:val="clear" w:color="auto" w:fill="auto"/>
          </w:tcPr>
          <w:p w:rsidR="0035028E" w:rsidRPr="0035028E" w:rsidRDefault="0035028E" w:rsidP="0035028E">
            <w:pPr>
              <w:rPr>
                <w:rFonts w:cs="Arial"/>
              </w:rPr>
            </w:pPr>
            <w:r w:rsidRPr="0035028E">
              <w:rPr>
                <w:rFonts w:cs="Arial"/>
              </w:rPr>
              <w:t>Current level of contingency considered to be sufficient.</w:t>
            </w:r>
          </w:p>
        </w:tc>
        <w:tc>
          <w:tcPr>
            <w:tcW w:w="1843" w:type="dxa"/>
          </w:tcPr>
          <w:p w:rsidR="0035028E" w:rsidRPr="0035028E" w:rsidRDefault="0035028E" w:rsidP="0035028E">
            <w:pPr>
              <w:rPr>
                <w:rFonts w:cs="Arial"/>
              </w:rPr>
            </w:pPr>
            <w:r w:rsidRPr="0035028E">
              <w:rPr>
                <w:rFonts w:cs="Arial"/>
              </w:rPr>
              <w:t>Cllr Turner; Nigel Kennedy; Jane Lubbock</w:t>
            </w:r>
          </w:p>
        </w:tc>
        <w:tc>
          <w:tcPr>
            <w:tcW w:w="1842" w:type="dxa"/>
          </w:tcPr>
          <w:p w:rsidR="0035028E" w:rsidRPr="0035028E" w:rsidRDefault="0035028E" w:rsidP="0035028E">
            <w:pPr>
              <w:rPr>
                <w:rFonts w:cs="Arial"/>
              </w:rPr>
            </w:pPr>
            <w:r w:rsidRPr="0035028E">
              <w:rPr>
                <w:rFonts w:cs="Arial"/>
              </w:rPr>
              <w:t>N/A</w:t>
            </w:r>
          </w:p>
        </w:tc>
      </w:tr>
      <w:tr w:rsidR="0035028E" w:rsidRPr="0035028E" w:rsidTr="008462D0">
        <w:trPr>
          <w:trHeight w:val="499"/>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35028E" w:rsidRDefault="0035028E" w:rsidP="0035028E">
            <w:pPr>
              <w:rPr>
                <w:rFonts w:cs="Arial"/>
                <w:b/>
              </w:rPr>
            </w:pPr>
            <w:r w:rsidRPr="0035028E">
              <w:rPr>
                <w:rFonts w:cs="Arial"/>
                <w:b/>
              </w:rPr>
              <w:t>Fusion Lifestyle Performance 2013-2014 - Scrutiny Committee 23 June</w:t>
            </w:r>
          </w:p>
        </w:tc>
      </w:tr>
      <w:tr w:rsidR="0035028E" w:rsidRPr="0035028E" w:rsidTr="008462D0">
        <w:tc>
          <w:tcPr>
            <w:tcW w:w="4820" w:type="dxa"/>
            <w:shd w:val="clear" w:color="auto" w:fill="auto"/>
            <w:vAlign w:val="center"/>
          </w:tcPr>
          <w:p w:rsidR="0035028E" w:rsidRPr="0035028E" w:rsidRDefault="0035028E" w:rsidP="0035028E">
            <w:pPr>
              <w:rPr>
                <w:rFonts w:cs="Arial"/>
                <w:b/>
              </w:rPr>
            </w:pPr>
            <w:r w:rsidRPr="0035028E">
              <w:rPr>
                <w:rFonts w:cs="Arial"/>
                <w:b/>
              </w:rPr>
              <w:t>Additional information requested</w:t>
            </w:r>
          </w:p>
        </w:tc>
        <w:tc>
          <w:tcPr>
            <w:tcW w:w="1134" w:type="dxa"/>
            <w:shd w:val="clear" w:color="auto" w:fill="auto"/>
            <w:vAlign w:val="center"/>
          </w:tcPr>
          <w:p w:rsidR="0035028E" w:rsidRPr="0035028E" w:rsidRDefault="0035028E" w:rsidP="0035028E">
            <w:pPr>
              <w:rPr>
                <w:rFonts w:cs="Arial"/>
                <w:b/>
              </w:rPr>
            </w:pPr>
            <w:r w:rsidRPr="0035028E">
              <w:rPr>
                <w:rFonts w:cs="Arial"/>
                <w:b/>
              </w:rPr>
              <w:t>Agreed Y/N</w:t>
            </w:r>
          </w:p>
        </w:tc>
        <w:tc>
          <w:tcPr>
            <w:tcW w:w="4394" w:type="dxa"/>
            <w:shd w:val="clear" w:color="auto" w:fill="auto"/>
            <w:vAlign w:val="center"/>
          </w:tcPr>
          <w:p w:rsidR="0035028E" w:rsidRPr="0035028E" w:rsidRDefault="0035028E" w:rsidP="0035028E">
            <w:pPr>
              <w:rPr>
                <w:rFonts w:cs="Arial"/>
                <w:b/>
              </w:rPr>
            </w:pPr>
            <w:r w:rsidRPr="0035028E">
              <w:rPr>
                <w:rFonts w:cs="Arial"/>
                <w:b/>
              </w:rPr>
              <w:t>Outcome</w:t>
            </w:r>
          </w:p>
        </w:tc>
        <w:tc>
          <w:tcPr>
            <w:tcW w:w="1843" w:type="dxa"/>
            <w:vAlign w:val="center"/>
          </w:tcPr>
          <w:p w:rsidR="0035028E" w:rsidRPr="0035028E" w:rsidRDefault="0035028E" w:rsidP="0035028E">
            <w:pPr>
              <w:rPr>
                <w:rFonts w:cs="Arial"/>
                <w:b/>
              </w:rPr>
            </w:pPr>
            <w:r w:rsidRPr="0035028E">
              <w:rPr>
                <w:rFonts w:cs="Arial"/>
                <w:b/>
              </w:rPr>
              <w:t>Lead Member &amp; Officer</w:t>
            </w:r>
          </w:p>
        </w:tc>
        <w:tc>
          <w:tcPr>
            <w:tcW w:w="1842" w:type="dxa"/>
            <w:vAlign w:val="center"/>
          </w:tcPr>
          <w:p w:rsidR="0035028E" w:rsidRPr="0035028E" w:rsidRDefault="0035028E" w:rsidP="0035028E">
            <w:pPr>
              <w:rPr>
                <w:rFonts w:cs="Arial"/>
                <w:b/>
              </w:rPr>
            </w:pPr>
            <w:r w:rsidRPr="0035028E">
              <w:rPr>
                <w:rFonts w:cs="Arial"/>
                <w:b/>
              </w:rPr>
              <w:t>Implemented Y/N</w:t>
            </w:r>
          </w:p>
        </w:tc>
      </w:tr>
      <w:tr w:rsidR="0035028E" w:rsidRPr="0035028E" w:rsidTr="008462D0">
        <w:tc>
          <w:tcPr>
            <w:tcW w:w="4820" w:type="dxa"/>
            <w:shd w:val="clear" w:color="auto" w:fill="auto"/>
          </w:tcPr>
          <w:p w:rsidR="0035028E" w:rsidRPr="0035028E" w:rsidRDefault="0035028E" w:rsidP="0035028E">
            <w:pPr>
              <w:rPr>
                <w:rFonts w:cs="Arial"/>
                <w:b/>
              </w:rPr>
            </w:pPr>
            <w:r w:rsidRPr="0035028E">
              <w:rPr>
                <w:rFonts w:cs="Arial"/>
                <w:b/>
              </w:rPr>
              <w:t xml:space="preserve">Facility running costs </w:t>
            </w:r>
          </w:p>
          <w:p w:rsidR="0035028E" w:rsidRPr="0035028E" w:rsidRDefault="0035028E" w:rsidP="0035028E">
            <w:pPr>
              <w:rPr>
                <w:rFonts w:cs="Arial"/>
              </w:rPr>
            </w:pPr>
            <w:r w:rsidRPr="0035028E">
              <w:rPr>
                <w:rFonts w:cs="Arial"/>
              </w:rPr>
              <w:t xml:space="preserve">It was agreed at the June meeting in 2013 that the running costs of the facilities would be shown including all capital investment and loan cost in the next report.  This hadn’t been done.  </w:t>
            </w:r>
          </w:p>
          <w:p w:rsidR="0035028E" w:rsidRPr="0035028E" w:rsidRDefault="0035028E" w:rsidP="0035028E">
            <w:pPr>
              <w:rPr>
                <w:rFonts w:cs="Arial"/>
              </w:rPr>
            </w:pPr>
          </w:p>
          <w:p w:rsidR="0035028E" w:rsidRPr="0035028E" w:rsidRDefault="0035028E" w:rsidP="0035028E">
            <w:pPr>
              <w:rPr>
                <w:rFonts w:cs="Arial"/>
                <w:b/>
              </w:rPr>
            </w:pPr>
            <w:r w:rsidRPr="0035028E">
              <w:rPr>
                <w:rFonts w:cs="Arial"/>
                <w:b/>
              </w:rPr>
              <w:t xml:space="preserve">Performance outside of expectations </w:t>
            </w:r>
          </w:p>
          <w:p w:rsidR="0035028E" w:rsidRPr="0035028E" w:rsidRDefault="0035028E" w:rsidP="0035028E">
            <w:pPr>
              <w:rPr>
                <w:rFonts w:cs="Arial"/>
                <w:b/>
              </w:rPr>
            </w:pPr>
            <w:r w:rsidRPr="0035028E">
              <w:rPr>
                <w:rFonts w:cs="Arial"/>
              </w:rPr>
              <w:t xml:space="preserve">Members asked how poor performance was addressed and asked to see the issues raised and the actions/penalties taken over the last year.  </w:t>
            </w:r>
            <w:r w:rsidRPr="0035028E">
              <w:rPr>
                <w:rFonts w:cs="Arial"/>
                <w:b/>
              </w:rPr>
              <w:t xml:space="preserve"> </w:t>
            </w:r>
          </w:p>
          <w:p w:rsidR="0035028E" w:rsidRPr="0035028E" w:rsidRDefault="0035028E" w:rsidP="0035028E">
            <w:pPr>
              <w:rPr>
                <w:rFonts w:cs="Arial"/>
                <w:b/>
              </w:rPr>
            </w:pPr>
          </w:p>
          <w:p w:rsidR="0035028E" w:rsidRPr="0035028E" w:rsidRDefault="0035028E" w:rsidP="0035028E">
            <w:pPr>
              <w:rPr>
                <w:rFonts w:cs="Arial"/>
                <w:b/>
              </w:rPr>
            </w:pPr>
            <w:r w:rsidRPr="0035028E">
              <w:rPr>
                <w:rFonts w:cs="Arial"/>
                <w:b/>
              </w:rPr>
              <w:t>Publicity Campaign</w:t>
            </w:r>
          </w:p>
          <w:p w:rsidR="0035028E" w:rsidRPr="0035028E" w:rsidRDefault="0035028E" w:rsidP="0035028E">
            <w:pPr>
              <w:rPr>
                <w:rFonts w:cs="Arial"/>
              </w:rPr>
            </w:pPr>
            <w:r w:rsidRPr="0035028E">
              <w:rPr>
                <w:rFonts w:cs="Arial"/>
              </w:rPr>
              <w:t xml:space="preserve">An issue was raised concerning literature used to highlight the Active Women Campaign.  The images used were considered to be too stereotypical and gendered.  The Committee asked that this issue be taken up with Sports England who </w:t>
            </w:r>
            <w:proofErr w:type="gramStart"/>
            <w:r w:rsidRPr="0035028E">
              <w:rPr>
                <w:rFonts w:cs="Arial"/>
              </w:rPr>
              <w:t>run</w:t>
            </w:r>
            <w:proofErr w:type="gramEnd"/>
            <w:r w:rsidRPr="0035028E">
              <w:rPr>
                <w:rFonts w:cs="Arial"/>
              </w:rPr>
              <w:t xml:space="preserve"> this national campaign.  </w:t>
            </w:r>
          </w:p>
          <w:p w:rsidR="0035028E" w:rsidRPr="0035028E" w:rsidRDefault="0035028E" w:rsidP="0035028E">
            <w:pPr>
              <w:rPr>
                <w:rFonts w:cs="Arial"/>
              </w:rPr>
            </w:pPr>
          </w:p>
          <w:p w:rsidR="0035028E" w:rsidRPr="0035028E" w:rsidRDefault="0035028E" w:rsidP="0035028E">
            <w:pPr>
              <w:rPr>
                <w:rFonts w:cs="Arial"/>
                <w:b/>
              </w:rPr>
            </w:pPr>
            <w:r w:rsidRPr="0035028E">
              <w:rPr>
                <w:rFonts w:cs="Arial"/>
                <w:b/>
              </w:rPr>
              <w:t>Views of non-card users at facilities</w:t>
            </w:r>
          </w:p>
          <w:p w:rsidR="0035028E" w:rsidRPr="0035028E" w:rsidRDefault="0035028E" w:rsidP="0035028E">
            <w:pPr>
              <w:rPr>
                <w:rFonts w:cs="Arial"/>
              </w:rPr>
            </w:pPr>
            <w:r w:rsidRPr="0035028E">
              <w:rPr>
                <w:rFonts w:cs="Arial"/>
              </w:rPr>
              <w:t>The Committee asked to see any information on the views and experiences of non-card users.</w:t>
            </w:r>
          </w:p>
          <w:p w:rsidR="0035028E" w:rsidRPr="0035028E" w:rsidRDefault="0035028E" w:rsidP="0035028E">
            <w:pPr>
              <w:rPr>
                <w:rFonts w:cs="Arial"/>
              </w:rPr>
            </w:pPr>
          </w:p>
          <w:p w:rsidR="0035028E" w:rsidRPr="0035028E" w:rsidRDefault="0035028E" w:rsidP="0035028E">
            <w:pPr>
              <w:rPr>
                <w:rFonts w:cs="Arial"/>
                <w:b/>
              </w:rPr>
            </w:pPr>
            <w:r w:rsidRPr="0035028E">
              <w:rPr>
                <w:rFonts w:cs="Arial"/>
                <w:b/>
              </w:rPr>
              <w:t xml:space="preserve">Falling attendance amongst young people </w:t>
            </w:r>
          </w:p>
          <w:p w:rsidR="0035028E" w:rsidRPr="0035028E" w:rsidRDefault="0035028E" w:rsidP="0035028E">
            <w:pPr>
              <w:rPr>
                <w:rFonts w:cs="Arial"/>
              </w:rPr>
            </w:pPr>
            <w:r w:rsidRPr="0035028E">
              <w:rPr>
                <w:rFonts w:cs="Arial"/>
              </w:rPr>
              <w:t xml:space="preserve">The Committee were concerned to see this and wanted some more detailed data and information to understand more fully the reasons behind it and whether it was a particular set of circumstances or a trend.  </w:t>
            </w:r>
          </w:p>
          <w:p w:rsidR="0035028E" w:rsidRPr="0035028E" w:rsidRDefault="0035028E" w:rsidP="0035028E">
            <w:pPr>
              <w:rPr>
                <w:rFonts w:cs="Arial"/>
              </w:rPr>
            </w:pPr>
          </w:p>
          <w:p w:rsidR="0035028E" w:rsidRPr="0035028E" w:rsidRDefault="0035028E" w:rsidP="0035028E">
            <w:pPr>
              <w:rPr>
                <w:rFonts w:cs="Arial"/>
                <w:b/>
              </w:rPr>
            </w:pPr>
            <w:r w:rsidRPr="0035028E">
              <w:rPr>
                <w:rFonts w:cs="Arial"/>
                <w:b/>
              </w:rPr>
              <w:t>Information excluded from the public</w:t>
            </w:r>
          </w:p>
          <w:p w:rsidR="0035028E" w:rsidRPr="0035028E" w:rsidRDefault="0035028E" w:rsidP="0035028E">
            <w:pPr>
              <w:rPr>
                <w:rFonts w:cs="Arial"/>
              </w:rPr>
            </w:pPr>
            <w:r w:rsidRPr="0035028E">
              <w:rPr>
                <w:rFonts w:cs="Arial"/>
              </w:rPr>
              <w:t xml:space="preserve">The Committee heard a complaint from a member of the public that the information </w:t>
            </w:r>
            <w:r w:rsidRPr="0035028E">
              <w:rPr>
                <w:rFonts w:cs="Arial"/>
              </w:rPr>
              <w:lastRenderedPageBreak/>
              <w:t xml:space="preserve">provided outlining the running costs to the Council of each Leisure Facility should be made public because if the Council was still running these centres then the information would be available publically.  The Committee heard that this was commercial information but asked that this exclusion is reconsidered by Fusion.     </w:t>
            </w:r>
          </w:p>
          <w:p w:rsidR="0035028E" w:rsidRPr="0035028E" w:rsidRDefault="0035028E" w:rsidP="0035028E">
            <w:pPr>
              <w:rPr>
                <w:rFonts w:cs="Arial"/>
              </w:rPr>
            </w:pPr>
          </w:p>
          <w:p w:rsidR="0035028E" w:rsidRPr="0035028E" w:rsidRDefault="0035028E" w:rsidP="0035028E">
            <w:pPr>
              <w:rPr>
                <w:rFonts w:cs="Arial"/>
                <w:b/>
              </w:rPr>
            </w:pPr>
            <w:r w:rsidRPr="0035028E">
              <w:rPr>
                <w:rFonts w:cs="Arial"/>
                <w:b/>
              </w:rPr>
              <w:t>Investment financing</w:t>
            </w:r>
          </w:p>
          <w:p w:rsidR="0035028E" w:rsidRPr="0035028E" w:rsidRDefault="0035028E" w:rsidP="0035028E">
            <w:pPr>
              <w:rPr>
                <w:rFonts w:cs="Arial"/>
              </w:rPr>
            </w:pPr>
            <w:r w:rsidRPr="0035028E">
              <w:rPr>
                <w:rFonts w:cs="Arial"/>
              </w:rPr>
              <w:t xml:space="preserve">Members were interested in why the City Council financed investment spending that Fusion Lifestyle was originally required to finance, and in how much this saved the partnership. </w:t>
            </w:r>
          </w:p>
        </w:tc>
        <w:tc>
          <w:tcPr>
            <w:tcW w:w="1134" w:type="dxa"/>
            <w:shd w:val="clear" w:color="auto" w:fill="auto"/>
          </w:tcPr>
          <w:p w:rsidR="0035028E" w:rsidRPr="0035028E" w:rsidRDefault="0035028E" w:rsidP="0035028E">
            <w:pPr>
              <w:rPr>
                <w:rFonts w:cs="Arial"/>
              </w:rPr>
            </w:pPr>
            <w:r w:rsidRPr="0035028E">
              <w:rPr>
                <w:rFonts w:cs="Arial"/>
              </w:rPr>
              <w:lastRenderedPageBreak/>
              <w:t>N/A</w:t>
            </w:r>
          </w:p>
        </w:tc>
        <w:tc>
          <w:tcPr>
            <w:tcW w:w="4394" w:type="dxa"/>
            <w:shd w:val="clear" w:color="auto" w:fill="auto"/>
          </w:tcPr>
          <w:p w:rsidR="0035028E" w:rsidRPr="0035028E" w:rsidRDefault="0035028E" w:rsidP="0035028E">
            <w:pPr>
              <w:rPr>
                <w:rFonts w:cs="Arial"/>
              </w:rPr>
            </w:pPr>
            <w:r w:rsidRPr="0035028E">
              <w:rPr>
                <w:rFonts w:cs="Arial"/>
              </w:rPr>
              <w:t xml:space="preserve">Information papers considered by Scrutiny Committee on 2 September.  </w:t>
            </w: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p w:rsidR="0035028E" w:rsidRPr="0035028E" w:rsidRDefault="0035028E" w:rsidP="0035028E">
            <w:pPr>
              <w:rPr>
                <w:rFonts w:cs="Arial"/>
              </w:rPr>
            </w:pPr>
          </w:p>
        </w:tc>
        <w:tc>
          <w:tcPr>
            <w:tcW w:w="1843" w:type="dxa"/>
          </w:tcPr>
          <w:p w:rsidR="0035028E" w:rsidRPr="0035028E" w:rsidRDefault="0035028E" w:rsidP="0035028E">
            <w:pPr>
              <w:rPr>
                <w:rFonts w:cs="Arial"/>
              </w:rPr>
            </w:pPr>
            <w:r w:rsidRPr="0035028E">
              <w:rPr>
                <w:rFonts w:cs="Arial"/>
              </w:rPr>
              <w:lastRenderedPageBreak/>
              <w:t>Cllr Rowley;</w:t>
            </w:r>
          </w:p>
          <w:p w:rsidR="0035028E" w:rsidRPr="0035028E" w:rsidRDefault="0035028E" w:rsidP="0035028E">
            <w:pPr>
              <w:rPr>
                <w:rFonts w:cs="Arial"/>
              </w:rPr>
            </w:pPr>
            <w:r w:rsidRPr="0035028E">
              <w:rPr>
                <w:rFonts w:cs="Arial"/>
              </w:rPr>
              <w:t>Lucy Cherry</w:t>
            </w:r>
          </w:p>
        </w:tc>
        <w:tc>
          <w:tcPr>
            <w:tcW w:w="1842" w:type="dxa"/>
          </w:tcPr>
          <w:p w:rsidR="0035028E" w:rsidRPr="0035028E" w:rsidRDefault="0035028E" w:rsidP="0035028E">
            <w:pPr>
              <w:rPr>
                <w:rFonts w:cs="Arial"/>
              </w:rPr>
            </w:pPr>
            <w:r w:rsidRPr="0035028E">
              <w:rPr>
                <w:rFonts w:cs="Arial"/>
              </w:rPr>
              <w:t>N</w:t>
            </w:r>
          </w:p>
        </w:tc>
      </w:tr>
    </w:tbl>
    <w:p w:rsidR="0035028E" w:rsidRPr="0035028E" w:rsidRDefault="0035028E" w:rsidP="0035028E">
      <w:pPr>
        <w:rPr>
          <w:rFonts w:cs="Arial"/>
        </w:rPr>
      </w:pPr>
    </w:p>
    <w:p w:rsidR="0035028E" w:rsidRPr="0035028E" w:rsidRDefault="0035028E" w:rsidP="0035028E"/>
    <w:p w:rsidR="00C650ED" w:rsidRPr="0035028E" w:rsidRDefault="00C650ED" w:rsidP="0035028E">
      <w:bookmarkStart w:id="0" w:name="_GoBack"/>
      <w:bookmarkEnd w:id="0"/>
    </w:p>
    <w:sectPr w:rsidR="00C650ED" w:rsidRPr="0035028E" w:rsidSect="00625D14">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B3" w:rsidRDefault="00B53CB3" w:rsidP="00B53CB3">
      <w:r>
        <w:separator/>
      </w:r>
    </w:p>
  </w:endnote>
  <w:endnote w:type="continuationSeparator" w:id="0">
    <w:p w:rsidR="00B53CB3" w:rsidRDefault="00B53CB3"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B3" w:rsidRDefault="00B53CB3" w:rsidP="00B53CB3">
      <w:r>
        <w:separator/>
      </w:r>
    </w:p>
  </w:footnote>
  <w:footnote w:type="continuationSeparator" w:id="0">
    <w:p w:rsidR="00B53CB3" w:rsidRDefault="00B53CB3"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B3" w:rsidRDefault="0035028E" w:rsidP="00B53CB3">
    <w:pPr>
      <w:pStyle w:val="Header"/>
      <w:jc w:val="right"/>
    </w:pPr>
    <w:r>
      <w:t>21</w:t>
    </w:r>
    <w:r w:rsidR="008B5F60">
      <w:t xml:space="preserve"> September</w:t>
    </w:r>
    <w:r w:rsidR="00B53CB3">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B4310"/>
    <w:rsid w:val="000C2351"/>
    <w:rsid w:val="000F3DFE"/>
    <w:rsid w:val="001035B3"/>
    <w:rsid w:val="00180D75"/>
    <w:rsid w:val="001E75C0"/>
    <w:rsid w:val="002014D2"/>
    <w:rsid w:val="002156E2"/>
    <w:rsid w:val="00220229"/>
    <w:rsid w:val="00223663"/>
    <w:rsid w:val="002E7B68"/>
    <w:rsid w:val="0035028E"/>
    <w:rsid w:val="00357022"/>
    <w:rsid w:val="003609CE"/>
    <w:rsid w:val="003868AF"/>
    <w:rsid w:val="004000D7"/>
    <w:rsid w:val="00414EEA"/>
    <w:rsid w:val="00447415"/>
    <w:rsid w:val="004902A3"/>
    <w:rsid w:val="004A6057"/>
    <w:rsid w:val="00504E43"/>
    <w:rsid w:val="00522963"/>
    <w:rsid w:val="005A0260"/>
    <w:rsid w:val="005B58FD"/>
    <w:rsid w:val="005C3282"/>
    <w:rsid w:val="00614208"/>
    <w:rsid w:val="00625D14"/>
    <w:rsid w:val="0071229E"/>
    <w:rsid w:val="00753A00"/>
    <w:rsid w:val="00770B64"/>
    <w:rsid w:val="007908F4"/>
    <w:rsid w:val="007B337C"/>
    <w:rsid w:val="008314CD"/>
    <w:rsid w:val="00855DA9"/>
    <w:rsid w:val="008A22C6"/>
    <w:rsid w:val="008B5F60"/>
    <w:rsid w:val="0095142D"/>
    <w:rsid w:val="00956626"/>
    <w:rsid w:val="00980EFA"/>
    <w:rsid w:val="00985E86"/>
    <w:rsid w:val="00AA0338"/>
    <w:rsid w:val="00AD4070"/>
    <w:rsid w:val="00B53CB3"/>
    <w:rsid w:val="00B546F7"/>
    <w:rsid w:val="00B92E5F"/>
    <w:rsid w:val="00C07F80"/>
    <w:rsid w:val="00C36F77"/>
    <w:rsid w:val="00C650ED"/>
    <w:rsid w:val="00C90875"/>
    <w:rsid w:val="00CB5B94"/>
    <w:rsid w:val="00DF2345"/>
    <w:rsid w:val="00E07E73"/>
    <w:rsid w:val="00E57A03"/>
    <w:rsid w:val="00F01082"/>
    <w:rsid w:val="00F81C76"/>
    <w:rsid w:val="00FD3A85"/>
    <w:rsid w:val="00FE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9221-35A0-4FD5-B965-3E551FE4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82D1CA2A</Template>
  <TotalTime>47</TotalTime>
  <Pages>5</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6</cp:revision>
  <dcterms:created xsi:type="dcterms:W3CDTF">2014-09-11T11:11:00Z</dcterms:created>
  <dcterms:modified xsi:type="dcterms:W3CDTF">2014-09-26T12:47:00Z</dcterms:modified>
</cp:coreProperties>
</file>